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4DF5B" w14:textId="77777777" w:rsidR="000A525B" w:rsidRDefault="000A525B"/>
    <w:p w14:paraId="43798871" w14:textId="77777777" w:rsidR="00405CCA" w:rsidRDefault="00405CCA"/>
    <w:p w14:paraId="28741D7C" w14:textId="77777777" w:rsidR="006443DD" w:rsidRDefault="006443DD"/>
    <w:p w14:paraId="099BEE00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E062235" w14:textId="77777777" w:rsidR="00C33180" w:rsidRDefault="00C33180"/>
    <w:p w14:paraId="0C5B2B8A" w14:textId="77777777" w:rsidR="00C33180" w:rsidRDefault="00F77E4C" w:rsidP="007A3538">
      <w:pPr>
        <w:pStyle w:val="20Fichethmatique"/>
      </w:pPr>
      <w:r>
        <w:t>Article-type</w:t>
      </w:r>
    </w:p>
    <w:p w14:paraId="20A21045" w14:textId="77777777" w:rsidR="00C33180" w:rsidRDefault="00AB2A52" w:rsidP="00F52776">
      <w:pPr>
        <w:pStyle w:val="21FTTitre"/>
      </w:pPr>
      <w:r w:rsidRPr="00AB2A52">
        <w:t>Zone d’installations à câbles (transport public)</w:t>
      </w:r>
    </w:p>
    <w:p w14:paraId="0456F752" w14:textId="77777777" w:rsidR="00C33180" w:rsidRDefault="00C33180"/>
    <w:p w14:paraId="175AA682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0BB29907" w14:textId="011D1E67" w:rsidR="00071F0A" w:rsidRDefault="00AB2A52">
      <w:hyperlink r:id="rId11" w:history="1">
        <w:r w:rsidRPr="00AD1A8D">
          <w:rPr>
            <w:rStyle w:val="Lienhypertexte"/>
          </w:rPr>
          <w:t>Infrastructures de transport public par câble</w:t>
        </w:r>
      </w:hyperlink>
    </w:p>
    <w:p w14:paraId="5DA5662D" w14:textId="77777777" w:rsidR="00BE4449" w:rsidRDefault="00BE4449"/>
    <w:p w14:paraId="2D4DB4E0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1920B7C4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17368B22" w14:textId="77777777" w:rsidR="00994E57" w:rsidRDefault="00994E57"/>
    <w:p w14:paraId="22846248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AB2A52" w:rsidRPr="00564FEF">
        <w:t>Zone d’installations à câbles (transport public)</w:t>
      </w:r>
    </w:p>
    <w:p w14:paraId="4BBB3035" w14:textId="77777777" w:rsidR="00994E57" w:rsidRDefault="000859F2" w:rsidP="000859F2">
      <w:pPr>
        <w:pStyle w:val="41Artalina"/>
      </w:pPr>
      <w:r w:rsidRPr="000859F2">
        <w:t>Cette zone est destinée à la construction d’installations à câbles pour le transport public.</w:t>
      </w:r>
    </w:p>
    <w:p w14:paraId="6735491A" w14:textId="77777777" w:rsidR="000859F2" w:rsidRDefault="000859F2" w:rsidP="000859F2">
      <w:pPr>
        <w:pStyle w:val="41Artalina"/>
      </w:pPr>
      <w:r w:rsidRPr="000859F2">
        <w:t>L’autorisation d’installations à câbles est régie par la législation spéciale.</w:t>
      </w:r>
    </w:p>
    <w:p w14:paraId="02426136" w14:textId="77777777" w:rsidR="000859F2" w:rsidRDefault="000859F2" w:rsidP="000859F2">
      <w:pPr>
        <w:pStyle w:val="41Artalina"/>
      </w:pPr>
      <w:r w:rsidRPr="000859F2">
        <w:t>Selon le type d’installations à câbles et pour autant que le projet de construction autorisé par l’instance compétente le nécessite, des restrictions à la propriété privée peuvent être imposées notamment :</w:t>
      </w:r>
    </w:p>
    <w:p w14:paraId="47980445" w14:textId="77777777" w:rsidR="00FF5B6D" w:rsidRDefault="00FF5B6D" w:rsidP="00FF5B6D">
      <w:pPr>
        <w:pStyle w:val="42Artlettre"/>
      </w:pPr>
      <w:r>
        <w:t>la limitation de la vue ;</w:t>
      </w:r>
    </w:p>
    <w:p w14:paraId="2DE8B8FD" w14:textId="77777777" w:rsidR="00FF5B6D" w:rsidRDefault="00FF5B6D" w:rsidP="00FF5B6D">
      <w:pPr>
        <w:pStyle w:val="42Artlettre"/>
      </w:pPr>
      <w:r>
        <w:t>la limitation de la surface ou du gabarit constructible (alignement, hauteur) ;</w:t>
      </w:r>
    </w:p>
    <w:p w14:paraId="540D9E4C" w14:textId="77777777" w:rsidR="00FF5B6D" w:rsidRDefault="00FF5B6D" w:rsidP="00FF5B6D">
      <w:pPr>
        <w:pStyle w:val="42Artlettre"/>
      </w:pPr>
      <w:r>
        <w:t xml:space="preserve">l’interdiction de construire des bâtiments et des installations ;   </w:t>
      </w:r>
    </w:p>
    <w:p w14:paraId="297EA207" w14:textId="77777777" w:rsidR="00FF5B6D" w:rsidRDefault="00FF5B6D" w:rsidP="00FF5B6D">
      <w:pPr>
        <w:pStyle w:val="42Artlettre"/>
      </w:pPr>
      <w:r>
        <w:t>l’obligation de tolérer l’élagage de la végétation qui entrave la construction et l’exploitation de l’installation à câbles ;</w:t>
      </w:r>
    </w:p>
    <w:p w14:paraId="7A1AA6E7" w14:textId="77777777" w:rsidR="00FF5B6D" w:rsidRDefault="00FF5B6D" w:rsidP="00FF5B6D">
      <w:pPr>
        <w:pStyle w:val="42Artlettre"/>
      </w:pPr>
      <w:r>
        <w:t>les mesures constructives liées à la sécurité contre les incendies (charge thermique) ;</w:t>
      </w:r>
    </w:p>
    <w:p w14:paraId="6B81ED3E" w14:textId="77777777" w:rsidR="00FF5B6D" w:rsidRPr="008609DE" w:rsidRDefault="00FF5B6D" w:rsidP="00FF5B6D">
      <w:pPr>
        <w:pStyle w:val="42Artlettre"/>
      </w:pPr>
      <w:r>
        <w:t>la limitation de l’entreposage (emplacement, volume, type).</w:t>
      </w:r>
    </w:p>
    <w:p w14:paraId="72775124" w14:textId="77777777" w:rsidR="00752F75" w:rsidRDefault="000859F2" w:rsidP="000859F2">
      <w:pPr>
        <w:pStyle w:val="41Artalina"/>
      </w:pPr>
      <w:r w:rsidRPr="000859F2">
        <w:t xml:space="preserve">Toute intervention (fouilles, modification du terrain, entreposage, etc…) pouvant avoir des effets sur la sécurité de l’installation à câbles nécessite l’autorisation de </w:t>
      </w:r>
      <w:r w:rsidR="009B683B">
        <w:t>l’autorité</w:t>
      </w:r>
      <w:r w:rsidRPr="000859F2">
        <w:t xml:space="preserve"> compétente.</w:t>
      </w:r>
    </w:p>
    <w:p w14:paraId="6670C863" w14:textId="77777777" w:rsidR="00951E7D" w:rsidRDefault="00951E7D">
      <w:pPr>
        <w:spacing w:after="160" w:line="259" w:lineRule="auto"/>
        <w:jc w:val="left"/>
      </w:pPr>
      <w:r>
        <w:br w:type="page"/>
      </w:r>
    </w:p>
    <w:p w14:paraId="0FC476FA" w14:textId="77777777" w:rsidR="006E2113" w:rsidRDefault="006E2113" w:rsidP="006E2113"/>
    <w:p w14:paraId="7F1515B4" w14:textId="77777777" w:rsidR="006E2113" w:rsidRDefault="006E2113" w:rsidP="006E2113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E2113" w:rsidRPr="00A14ACD" w14:paraId="7514B93F" w14:textId="77777777" w:rsidTr="00C240BB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6EEA621" w14:textId="77777777" w:rsidR="006E2113" w:rsidRPr="00A14ACD" w:rsidRDefault="006E2113" w:rsidP="00C240BB">
            <w:pPr>
              <w:pStyle w:val="31FTTABServices-Valid"/>
            </w:pPr>
            <w:r w:rsidRPr="00A14ACD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68370C" w14:textId="77777777" w:rsidR="006E2113" w:rsidRPr="00A14ACD" w:rsidRDefault="006E2113" w:rsidP="00C240BB">
            <w:pPr>
              <w:pStyle w:val="31FTTABServices-Valid"/>
            </w:pPr>
            <w:r w:rsidRPr="00A14ACD">
              <w:t>Coordonnées</w:t>
            </w:r>
          </w:p>
        </w:tc>
      </w:tr>
      <w:tr w:rsidR="006E2113" w:rsidRPr="00A14ACD" w14:paraId="7DEE3ACF" w14:textId="77777777" w:rsidTr="00C240BB">
        <w:trPr>
          <w:trHeight w:val="1222"/>
        </w:trPr>
        <w:tc>
          <w:tcPr>
            <w:tcW w:w="4536" w:type="dxa"/>
            <w:vAlign w:val="center"/>
          </w:tcPr>
          <w:p w14:paraId="3713A9B0" w14:textId="77777777" w:rsidR="006E2113" w:rsidRPr="00A14ACD" w:rsidRDefault="006E2113" w:rsidP="00C240BB">
            <w:pPr>
              <w:pStyle w:val="31FTTABServices-Valid"/>
            </w:pPr>
            <w:r w:rsidRPr="00A14ACD">
              <w:t>Service de la mobilité (SDM)</w:t>
            </w:r>
          </w:p>
        </w:tc>
        <w:tc>
          <w:tcPr>
            <w:tcW w:w="4536" w:type="dxa"/>
            <w:vAlign w:val="center"/>
          </w:tcPr>
          <w:p w14:paraId="08618BE6" w14:textId="77777777" w:rsidR="006E2113" w:rsidRPr="00C930B9" w:rsidRDefault="006E2113" w:rsidP="00C240BB">
            <w:pPr>
              <w:pStyle w:val="31FTTABServices-Valid"/>
            </w:pPr>
            <w:r w:rsidRPr="00C930B9">
              <w:t>Rue des Creusets 5</w:t>
            </w:r>
          </w:p>
          <w:p w14:paraId="2140AA8F" w14:textId="77777777" w:rsidR="006E2113" w:rsidRPr="00C930B9" w:rsidRDefault="006E2113" w:rsidP="00C240BB">
            <w:pPr>
              <w:pStyle w:val="31FTTABServices-Valid"/>
            </w:pPr>
            <w:r w:rsidRPr="00C930B9">
              <w:t>1950 Sion</w:t>
            </w:r>
          </w:p>
          <w:p w14:paraId="48DBE5AC" w14:textId="77777777" w:rsidR="006E2113" w:rsidRPr="00C930B9" w:rsidRDefault="006E2113" w:rsidP="00C240BB">
            <w:pPr>
              <w:pStyle w:val="31FTTABServices-Valid"/>
            </w:pPr>
            <w:r w:rsidRPr="00C930B9">
              <w:t>027 606 34 00</w:t>
            </w:r>
          </w:p>
          <w:p w14:paraId="3706DA64" w14:textId="77777777" w:rsidR="006E2113" w:rsidRPr="00685777" w:rsidRDefault="006E2113" w:rsidP="00685777">
            <w:pPr>
              <w:pStyle w:val="32FTTabserviceValidLienshypertetxe"/>
            </w:pPr>
            <w:hyperlink r:id="rId12" w:history="1">
              <w:r w:rsidRPr="00685777">
                <w:rPr>
                  <w:rStyle w:val="Lienhypertexte"/>
                </w:rPr>
                <w:t>SDM@admin.vs.ch</w:t>
              </w:r>
            </w:hyperlink>
            <w:r w:rsidRPr="00685777">
              <w:t xml:space="preserve"> </w:t>
            </w:r>
          </w:p>
          <w:p w14:paraId="1CF4FF2E" w14:textId="49AD6C10" w:rsidR="006E2113" w:rsidRPr="00685777" w:rsidRDefault="006E2113" w:rsidP="00685777">
            <w:pPr>
              <w:pStyle w:val="32FTTabserviceValidLienshypertetxe"/>
            </w:pPr>
            <w:hyperlink r:id="rId13" w:history="1">
              <w:r w:rsidRPr="00685777">
                <w:rPr>
                  <w:rStyle w:val="Lienhypertexte"/>
                </w:rPr>
                <w:t>https://www.vs.ch/web/sdm/home</w:t>
              </w:r>
            </w:hyperlink>
            <w:r w:rsidRPr="00685777">
              <w:t xml:space="preserve"> </w:t>
            </w:r>
          </w:p>
        </w:tc>
      </w:tr>
    </w:tbl>
    <w:p w14:paraId="375312C2" w14:textId="77777777" w:rsidR="006E2113" w:rsidRDefault="006E2113" w:rsidP="006E2113"/>
    <w:p w14:paraId="09036430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BC6B83" w14:paraId="2756E688" w14:textId="77777777" w:rsidTr="00234858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273265" w14:textId="77777777" w:rsidR="007C7458" w:rsidRPr="00BC6B83" w:rsidRDefault="007C7458" w:rsidP="00030019">
            <w:pPr>
              <w:pStyle w:val="31FTTABServices-Valid"/>
            </w:pPr>
            <w:r w:rsidRPr="00BC6B83">
              <w:t>Date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C525EF" w14:textId="77777777" w:rsidR="007C7458" w:rsidRPr="00BC6B83" w:rsidRDefault="007C7458" w:rsidP="00030019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4D021C" w14:textId="77777777" w:rsidR="007C7458" w:rsidRPr="00BC6B83" w:rsidRDefault="007C7458" w:rsidP="00030019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994E57" w:rsidRPr="00BC6B83" w14:paraId="6E644A4A" w14:textId="77777777" w:rsidTr="00234858">
        <w:trPr>
          <w:trHeight w:val="397"/>
        </w:trPr>
        <w:tc>
          <w:tcPr>
            <w:tcW w:w="1619" w:type="dxa"/>
            <w:vAlign w:val="center"/>
          </w:tcPr>
          <w:p w14:paraId="4BD6BAA2" w14:textId="30806574" w:rsidR="00994E57" w:rsidRPr="00A338C1" w:rsidRDefault="00A338C1" w:rsidP="003212F0">
            <w:pPr>
              <w:pStyle w:val="31FTTABServices-Valid"/>
            </w:pPr>
            <w:r w:rsidRPr="00A338C1">
              <w:t xml:space="preserve">6 décembre </w:t>
            </w:r>
            <w:r w:rsidR="003212F0">
              <w:t>2024</w:t>
            </w:r>
          </w:p>
        </w:tc>
        <w:tc>
          <w:tcPr>
            <w:tcW w:w="1075" w:type="dxa"/>
            <w:vAlign w:val="center"/>
          </w:tcPr>
          <w:p w14:paraId="07C2C0C8" w14:textId="77777777" w:rsidR="00994E57" w:rsidRPr="002267B9" w:rsidRDefault="00D6257B" w:rsidP="00030019">
            <w:pPr>
              <w:pStyle w:val="31FTTABServices-Valid"/>
              <w:rPr>
                <w:highlight w:val="yellow"/>
              </w:rPr>
            </w:pPr>
            <w:r w:rsidRPr="00D6257B">
              <w:t>1.0</w:t>
            </w:r>
          </w:p>
        </w:tc>
        <w:tc>
          <w:tcPr>
            <w:tcW w:w="6378" w:type="dxa"/>
            <w:vAlign w:val="center"/>
          </w:tcPr>
          <w:p w14:paraId="556A69A9" w14:textId="77777777" w:rsidR="00994E57" w:rsidRPr="00BC6B83" w:rsidRDefault="00994E57" w:rsidP="00030019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994E57" w:rsidRPr="00BC6B83" w14:paraId="643868B7" w14:textId="77777777" w:rsidTr="00234858">
        <w:trPr>
          <w:trHeight w:val="397"/>
        </w:trPr>
        <w:tc>
          <w:tcPr>
            <w:tcW w:w="1619" w:type="dxa"/>
            <w:vAlign w:val="center"/>
          </w:tcPr>
          <w:p w14:paraId="1882E72E" w14:textId="316101EA" w:rsidR="00994E57" w:rsidRPr="00BC6B83" w:rsidRDefault="005E07A8" w:rsidP="0051222D">
            <w:pPr>
              <w:pStyle w:val="31FTTABServices-Valid"/>
            </w:pPr>
            <w:r>
              <w:t>Avril</w:t>
            </w:r>
            <w:r w:rsidR="00994E57" w:rsidRPr="00BC6B83">
              <w:t xml:space="preserve"> </w:t>
            </w:r>
            <w:r w:rsidR="0051222D">
              <w:t>2025</w:t>
            </w:r>
          </w:p>
        </w:tc>
        <w:tc>
          <w:tcPr>
            <w:tcW w:w="1075" w:type="dxa"/>
            <w:vAlign w:val="center"/>
          </w:tcPr>
          <w:p w14:paraId="70EB9192" w14:textId="77777777" w:rsidR="00994E57" w:rsidRDefault="00C85856" w:rsidP="00030019">
            <w:pPr>
              <w:pStyle w:val="31FTTABServices-Valid"/>
            </w:pPr>
            <w:r>
              <w:t>1.0</w:t>
            </w:r>
          </w:p>
        </w:tc>
        <w:tc>
          <w:tcPr>
            <w:tcW w:w="6378" w:type="dxa"/>
            <w:vAlign w:val="center"/>
          </w:tcPr>
          <w:p w14:paraId="183C8148" w14:textId="77777777" w:rsidR="00994E57" w:rsidRPr="00EF3D90" w:rsidRDefault="0051222D" w:rsidP="00030019">
            <w:pPr>
              <w:pStyle w:val="31FTTABServices-Valid"/>
            </w:pPr>
            <w:r>
              <w:t>Mise à jour 2025</w:t>
            </w:r>
          </w:p>
        </w:tc>
      </w:tr>
    </w:tbl>
    <w:p w14:paraId="6F4BF764" w14:textId="77777777" w:rsidR="007C7458" w:rsidRDefault="007C7458" w:rsidP="007C7458">
      <w:pPr>
        <w:rPr>
          <w:rFonts w:cs="Arial"/>
          <w:szCs w:val="19"/>
        </w:rPr>
      </w:pPr>
    </w:p>
    <w:p w14:paraId="505E9F1A" w14:textId="77777777" w:rsidR="007505AB" w:rsidRDefault="007505AB"/>
    <w:p w14:paraId="590A9850" w14:textId="77777777" w:rsidR="00994E57" w:rsidRDefault="00994E57"/>
    <w:p w14:paraId="0682162C" w14:textId="77777777" w:rsidR="00994E57" w:rsidRDefault="00994E57"/>
    <w:p w14:paraId="4799590C" w14:textId="77777777" w:rsidR="007505AB" w:rsidRDefault="007505AB"/>
    <w:p w14:paraId="60F9EAA3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7B85F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6087196E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314D9E60" w14:textId="0A09824C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DE012D" w:rsidRPr="00DE012D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DE012D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F7C16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0A79A408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36AC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A33412F" wp14:editId="4B58976B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0B5BA91" wp14:editId="76C30638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57FC6AAE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09957B58" w14:textId="77777777" w:rsidR="00405CCA" w:rsidRPr="00405CCA" w:rsidRDefault="00405CCA" w:rsidP="000D35A7">
    <w:pPr>
      <w:pStyle w:val="01EnttePage1"/>
    </w:pPr>
  </w:p>
  <w:p w14:paraId="46A9822F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6FF42D26" w14:textId="77777777" w:rsidR="00405CCA" w:rsidRDefault="00405CCA" w:rsidP="000D35A7">
    <w:pPr>
      <w:pStyle w:val="01EnttePage1"/>
    </w:pPr>
    <w:r w:rsidRPr="00405CCA">
      <w:t>Dienststelle für Raumentwicklung</w:t>
    </w:r>
  </w:p>
  <w:p w14:paraId="0574F01D" w14:textId="77777777" w:rsidR="00405CCA" w:rsidRDefault="00405CCA" w:rsidP="000D35A7">
    <w:pPr>
      <w:pStyle w:val="01EnttePage1"/>
    </w:pPr>
  </w:p>
  <w:p w14:paraId="722C2BD3" w14:textId="77777777" w:rsidR="00405CCA" w:rsidRDefault="00405CCA" w:rsidP="000D35A7">
    <w:pPr>
      <w:pStyle w:val="01EnttePage1"/>
    </w:pPr>
  </w:p>
  <w:p w14:paraId="239A2CB3" w14:textId="77777777" w:rsidR="00C85086" w:rsidRDefault="00C85086" w:rsidP="000D35A7">
    <w:pPr>
      <w:pStyle w:val="01EnttePage1"/>
    </w:pPr>
  </w:p>
  <w:p w14:paraId="6CB189FE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32D27F5E" wp14:editId="506CF7B6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A3F5" w14:textId="77777777" w:rsidR="00B4427D" w:rsidRPr="006443DD" w:rsidRDefault="00B4427D" w:rsidP="00B4427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1DCBAC66" wp14:editId="29A19801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375114C3" wp14:editId="3C9651BC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DCA6B6A" wp14:editId="0987C4B6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4FB8D88D" w14:textId="77777777" w:rsidR="00B4427D" w:rsidRPr="006443DD" w:rsidRDefault="00B4427D" w:rsidP="00B4427D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1587E4E" w14:textId="77777777" w:rsidR="00B4427D" w:rsidRPr="006443DD" w:rsidRDefault="00B4427D" w:rsidP="00B4427D">
    <w:pPr>
      <w:pStyle w:val="01EnttePage1"/>
      <w:ind w:left="1134"/>
    </w:pPr>
    <w:r w:rsidRPr="006443DD">
      <w:t xml:space="preserve">Departement für Mobilität, Raumentwicklung und Umwelt </w:t>
    </w:r>
  </w:p>
  <w:p w14:paraId="3AF22B16" w14:textId="77777777" w:rsidR="00B4427D" w:rsidRDefault="00B4427D" w:rsidP="00B4427D">
    <w:pPr>
      <w:pStyle w:val="01EnttePage1"/>
      <w:ind w:left="1134"/>
    </w:pPr>
    <w:r w:rsidRPr="006443DD">
      <w:t>Dienststelle für Raumentwicklung</w:t>
    </w:r>
  </w:p>
  <w:p w14:paraId="776BC009" w14:textId="77777777" w:rsidR="00B4427D" w:rsidRPr="006443DD" w:rsidRDefault="00B4427D" w:rsidP="00B4427D">
    <w:pPr>
      <w:pStyle w:val="01EnttePage1"/>
    </w:pPr>
  </w:p>
  <w:p w14:paraId="7BB304CA" w14:textId="77777777" w:rsidR="00B4427D" w:rsidRPr="006443DD" w:rsidRDefault="00B4427D" w:rsidP="00B4427D">
    <w:pPr>
      <w:pStyle w:val="En-tte"/>
      <w:tabs>
        <w:tab w:val="clear" w:pos="4536"/>
      </w:tabs>
      <w:rPr>
        <w:lang w:val="de-CH"/>
      </w:rPr>
    </w:pPr>
  </w:p>
  <w:p w14:paraId="6EA29F34" w14:textId="77777777" w:rsidR="006443DD" w:rsidRPr="00B4427D" w:rsidRDefault="006443DD" w:rsidP="00B4427D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D7579" w14:textId="77777777" w:rsidR="000D35A7" w:rsidRPr="000D35A7" w:rsidRDefault="00994E57" w:rsidP="000D35A7">
    <w:pPr>
      <w:pStyle w:val="03FTEnttePage2"/>
    </w:pPr>
    <w:r w:rsidRPr="00994E57">
      <w:t>Article-type –</w:t>
    </w:r>
    <w:r w:rsidR="00156A16">
      <w:t xml:space="preserve"> </w:t>
    </w:r>
    <w:r w:rsidR="00156A16" w:rsidRPr="00156A16">
      <w:t>Zone d’installations à câbles (transport public)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280026">
    <w:abstractNumId w:val="3"/>
  </w:num>
  <w:num w:numId="2" w16cid:durableId="1731803344">
    <w:abstractNumId w:val="0"/>
  </w:num>
  <w:num w:numId="3" w16cid:durableId="1389645480">
    <w:abstractNumId w:val="0"/>
    <w:lvlOverride w:ilvl="0">
      <w:startOverride w:val="1"/>
    </w:lvlOverride>
  </w:num>
  <w:num w:numId="4" w16cid:durableId="595091688">
    <w:abstractNumId w:val="0"/>
    <w:lvlOverride w:ilvl="0">
      <w:startOverride w:val="1"/>
    </w:lvlOverride>
  </w:num>
  <w:num w:numId="5" w16cid:durableId="1884365840">
    <w:abstractNumId w:val="0"/>
    <w:lvlOverride w:ilvl="0">
      <w:startOverride w:val="1"/>
    </w:lvlOverride>
  </w:num>
  <w:num w:numId="6" w16cid:durableId="1605839269">
    <w:abstractNumId w:val="0"/>
    <w:lvlOverride w:ilvl="0">
      <w:startOverride w:val="1"/>
    </w:lvlOverride>
  </w:num>
  <w:num w:numId="7" w16cid:durableId="911893229">
    <w:abstractNumId w:val="0"/>
    <w:lvlOverride w:ilvl="0">
      <w:startOverride w:val="1"/>
    </w:lvlOverride>
  </w:num>
  <w:num w:numId="8" w16cid:durableId="26295356">
    <w:abstractNumId w:val="0"/>
    <w:lvlOverride w:ilvl="0">
      <w:startOverride w:val="1"/>
    </w:lvlOverride>
  </w:num>
  <w:num w:numId="9" w16cid:durableId="665519568">
    <w:abstractNumId w:val="0"/>
    <w:lvlOverride w:ilvl="0">
      <w:startOverride w:val="1"/>
    </w:lvlOverride>
  </w:num>
  <w:num w:numId="10" w16cid:durableId="1395470966">
    <w:abstractNumId w:val="1"/>
  </w:num>
  <w:num w:numId="11" w16cid:durableId="841548548">
    <w:abstractNumId w:val="1"/>
    <w:lvlOverride w:ilvl="0">
      <w:startOverride w:val="1"/>
    </w:lvlOverride>
  </w:num>
  <w:num w:numId="12" w16cid:durableId="985932312">
    <w:abstractNumId w:val="0"/>
    <w:lvlOverride w:ilvl="0">
      <w:startOverride w:val="1"/>
    </w:lvlOverride>
  </w:num>
  <w:num w:numId="13" w16cid:durableId="90440893">
    <w:abstractNumId w:val="0"/>
    <w:lvlOverride w:ilvl="0">
      <w:startOverride w:val="1"/>
    </w:lvlOverride>
  </w:num>
  <w:num w:numId="14" w16cid:durableId="1472751185">
    <w:abstractNumId w:val="1"/>
    <w:lvlOverride w:ilvl="0">
      <w:startOverride w:val="1"/>
    </w:lvlOverride>
  </w:num>
  <w:num w:numId="15" w16cid:durableId="1765809029">
    <w:abstractNumId w:val="1"/>
    <w:lvlOverride w:ilvl="0">
      <w:startOverride w:val="1"/>
    </w:lvlOverride>
  </w:num>
  <w:num w:numId="16" w16cid:durableId="345988664">
    <w:abstractNumId w:val="0"/>
    <w:lvlOverride w:ilvl="0">
      <w:startOverride w:val="1"/>
    </w:lvlOverride>
  </w:num>
  <w:num w:numId="17" w16cid:durableId="554897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859F2"/>
    <w:rsid w:val="000A525B"/>
    <w:rsid w:val="000D35A7"/>
    <w:rsid w:val="000F40C6"/>
    <w:rsid w:val="00102E9D"/>
    <w:rsid w:val="00156A16"/>
    <w:rsid w:val="001667ED"/>
    <w:rsid w:val="00234858"/>
    <w:rsid w:val="00246A37"/>
    <w:rsid w:val="002645B0"/>
    <w:rsid w:val="002821AA"/>
    <w:rsid w:val="002D00CB"/>
    <w:rsid w:val="003005FE"/>
    <w:rsid w:val="003212F0"/>
    <w:rsid w:val="00341A77"/>
    <w:rsid w:val="00354CCB"/>
    <w:rsid w:val="00382AAE"/>
    <w:rsid w:val="00391BA4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64FEF"/>
    <w:rsid w:val="00583E17"/>
    <w:rsid w:val="00592B04"/>
    <w:rsid w:val="005C778D"/>
    <w:rsid w:val="005E07A8"/>
    <w:rsid w:val="005F3B33"/>
    <w:rsid w:val="00641516"/>
    <w:rsid w:val="006443DD"/>
    <w:rsid w:val="006654A7"/>
    <w:rsid w:val="00685777"/>
    <w:rsid w:val="006B3A05"/>
    <w:rsid w:val="006E2113"/>
    <w:rsid w:val="006F176C"/>
    <w:rsid w:val="006F39F3"/>
    <w:rsid w:val="00717943"/>
    <w:rsid w:val="00734FF2"/>
    <w:rsid w:val="007505AB"/>
    <w:rsid w:val="00752F75"/>
    <w:rsid w:val="00756854"/>
    <w:rsid w:val="00775C40"/>
    <w:rsid w:val="00784DA8"/>
    <w:rsid w:val="00787BFB"/>
    <w:rsid w:val="007A3538"/>
    <w:rsid w:val="007B681A"/>
    <w:rsid w:val="007C6C86"/>
    <w:rsid w:val="007C7458"/>
    <w:rsid w:val="00816E57"/>
    <w:rsid w:val="00833B7D"/>
    <w:rsid w:val="00854890"/>
    <w:rsid w:val="008609DE"/>
    <w:rsid w:val="008A2751"/>
    <w:rsid w:val="008A4B77"/>
    <w:rsid w:val="008F1CBB"/>
    <w:rsid w:val="00951E7D"/>
    <w:rsid w:val="009636E0"/>
    <w:rsid w:val="00994E57"/>
    <w:rsid w:val="009B683B"/>
    <w:rsid w:val="009C5964"/>
    <w:rsid w:val="009E6785"/>
    <w:rsid w:val="00A00942"/>
    <w:rsid w:val="00A21415"/>
    <w:rsid w:val="00A338C1"/>
    <w:rsid w:val="00AA6168"/>
    <w:rsid w:val="00AB2A52"/>
    <w:rsid w:val="00AD1A8D"/>
    <w:rsid w:val="00B4427D"/>
    <w:rsid w:val="00B76B3E"/>
    <w:rsid w:val="00B77128"/>
    <w:rsid w:val="00B96731"/>
    <w:rsid w:val="00BC2CF3"/>
    <w:rsid w:val="00BE4449"/>
    <w:rsid w:val="00C223E9"/>
    <w:rsid w:val="00C33180"/>
    <w:rsid w:val="00C8445D"/>
    <w:rsid w:val="00C85086"/>
    <w:rsid w:val="00C85856"/>
    <w:rsid w:val="00CB084C"/>
    <w:rsid w:val="00CB5E16"/>
    <w:rsid w:val="00D3206C"/>
    <w:rsid w:val="00D45A64"/>
    <w:rsid w:val="00D47E13"/>
    <w:rsid w:val="00D6257B"/>
    <w:rsid w:val="00D657D5"/>
    <w:rsid w:val="00DA3B54"/>
    <w:rsid w:val="00DA4E97"/>
    <w:rsid w:val="00DB1C45"/>
    <w:rsid w:val="00DD6E34"/>
    <w:rsid w:val="00DE012D"/>
    <w:rsid w:val="00E76134"/>
    <w:rsid w:val="00E96C21"/>
    <w:rsid w:val="00EC6609"/>
    <w:rsid w:val="00F10203"/>
    <w:rsid w:val="00F20184"/>
    <w:rsid w:val="00F25E78"/>
    <w:rsid w:val="00F407E6"/>
    <w:rsid w:val="00F52776"/>
    <w:rsid w:val="00F66244"/>
    <w:rsid w:val="00F7306F"/>
    <w:rsid w:val="00F77E4C"/>
    <w:rsid w:val="00F83CBE"/>
    <w:rsid w:val="00F9091E"/>
    <w:rsid w:val="00F9236E"/>
    <w:rsid w:val="00FB25B0"/>
    <w:rsid w:val="00FD45A3"/>
    <w:rsid w:val="00FF3263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6BEDB208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2FTTabserviceValidLienshypertetxe">
    <w:name w:val="32_FT_Tab service_Valid_Liens hypertetxe"/>
    <w:basedOn w:val="31FTTABServices-Valid"/>
    <w:link w:val="32FTTabserviceValidLienshypertetxeCar"/>
    <w:qFormat/>
    <w:rsid w:val="00685777"/>
    <w:rPr>
      <w:color w:val="0000FF"/>
      <w:u w:val="single"/>
    </w:rPr>
  </w:style>
  <w:style w:type="character" w:customStyle="1" w:styleId="32FTTabserviceValidLienshypertetxeCar">
    <w:name w:val="32_FT_Tab service_Valid_Liens hypertetxe Car"/>
    <w:basedOn w:val="31FTTABServices-ValidCar"/>
    <w:link w:val="32FTTabserviceValidLienshypertetxe"/>
    <w:rsid w:val="00685777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583E17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407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07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07E6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07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07E6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D1A8D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m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M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D20_FICHE_Infrastructures_TP_cable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62CC-4AE0-438F-9F56-21BBB8F0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106</cp:revision>
  <cp:lastPrinted>2024-12-03T10:44:00Z</cp:lastPrinted>
  <dcterms:created xsi:type="dcterms:W3CDTF">2024-12-03T09:19:00Z</dcterms:created>
  <dcterms:modified xsi:type="dcterms:W3CDTF">2025-04-01T05:45:00Z</dcterms:modified>
</cp:coreProperties>
</file>